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CE85" w14:textId="350FA86C" w:rsidR="009D7C4F" w:rsidRDefault="001B339C">
      <w:r>
        <w:t>ISE Branch Inauguration on 7</w:t>
      </w:r>
      <w:r w:rsidRPr="001B339C">
        <w:rPr>
          <w:vertAlign w:val="superscript"/>
        </w:rPr>
        <w:t>th</w:t>
      </w:r>
      <w:r>
        <w:t xml:space="preserve"> from 1 pm.</w:t>
      </w:r>
    </w:p>
    <w:sectPr w:rsidR="009D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9C"/>
    <w:rsid w:val="001B339C"/>
    <w:rsid w:val="009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E45A"/>
  <w15:chartTrackingRefBased/>
  <w15:docId w15:val="{5994681B-AA6A-40C5-A00A-98DB8085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Ashwini B.</dc:creator>
  <cp:keywords/>
  <dc:description/>
  <cp:lastModifiedBy>Dr. Ashwini B.</cp:lastModifiedBy>
  <cp:revision>1</cp:revision>
  <dcterms:created xsi:type="dcterms:W3CDTF">2023-09-30T07:18:00Z</dcterms:created>
  <dcterms:modified xsi:type="dcterms:W3CDTF">2023-09-30T07:18:00Z</dcterms:modified>
</cp:coreProperties>
</file>