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CA05" w14:textId="7BC78958" w:rsidR="003F5A3E" w:rsidRDefault="003F5A3E">
      <w:r>
        <w:t>Dept Of ECE</w:t>
      </w:r>
    </w:p>
    <w:p w14:paraId="195DD8D1" w14:textId="57B543B1" w:rsidR="00E31A08" w:rsidRDefault="007F64F6">
      <w:r w:rsidRPr="007F64F6">
        <w:t>Induction and Freshers Day</w:t>
      </w:r>
    </w:p>
    <w:sectPr w:rsidR="00E3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BE"/>
    <w:rsid w:val="003F5A3E"/>
    <w:rsid w:val="00525DBE"/>
    <w:rsid w:val="007F64F6"/>
    <w:rsid w:val="00E3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40A1"/>
  <w15:chartTrackingRefBased/>
  <w15:docId w15:val="{385330AC-181E-4AD3-BE4E-C8F4EC8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Dileep Kumar</dc:creator>
  <cp:keywords/>
  <dc:description/>
  <cp:lastModifiedBy>Mr. Dileep Kumar</cp:lastModifiedBy>
  <cp:revision>2</cp:revision>
  <dcterms:created xsi:type="dcterms:W3CDTF">2021-11-17T05:13:00Z</dcterms:created>
  <dcterms:modified xsi:type="dcterms:W3CDTF">2021-11-17T05:13:00Z</dcterms:modified>
</cp:coreProperties>
</file>