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73793" w14:textId="13429F8C" w:rsidR="004B68CA" w:rsidRPr="004B68CA" w:rsidRDefault="004B68CA" w:rsidP="004B68CA">
      <w:pPr>
        <w:jc w:val="both"/>
        <w:rPr>
          <w:rFonts w:ascii="Times New Roman" w:eastAsia="Times New Roman" w:hAnsi="Times New Roman" w:cs="Times New Roman"/>
          <w:b/>
          <w:bCs/>
          <w:sz w:val="24"/>
          <w:szCs w:val="24"/>
          <w:lang w:eastAsia="en-IN"/>
        </w:rPr>
      </w:pPr>
      <w:r w:rsidRPr="004B68CA">
        <w:rPr>
          <w:rFonts w:ascii="Times New Roman" w:eastAsia="Times New Roman" w:hAnsi="Times New Roman" w:cs="Times New Roman"/>
          <w:b/>
          <w:bCs/>
          <w:sz w:val="24"/>
          <w:szCs w:val="24"/>
          <w:lang w:eastAsia="en-IN"/>
        </w:rPr>
        <w:t xml:space="preserve">Innovation Day Talk by </w:t>
      </w:r>
      <w:proofErr w:type="spellStart"/>
      <w:r w:rsidRPr="004B68CA">
        <w:rPr>
          <w:rFonts w:ascii="Times New Roman" w:eastAsia="Times New Roman" w:hAnsi="Times New Roman" w:cs="Times New Roman"/>
          <w:b/>
          <w:bCs/>
          <w:sz w:val="24"/>
          <w:szCs w:val="24"/>
          <w:lang w:eastAsia="en-IN"/>
        </w:rPr>
        <w:t>Dr.</w:t>
      </w:r>
      <w:proofErr w:type="spellEnd"/>
      <w:r>
        <w:rPr>
          <w:rFonts w:ascii="Times New Roman" w:eastAsia="Times New Roman" w:hAnsi="Times New Roman" w:cs="Times New Roman"/>
          <w:b/>
          <w:bCs/>
          <w:sz w:val="24"/>
          <w:szCs w:val="24"/>
          <w:lang w:eastAsia="en-IN"/>
        </w:rPr>
        <w:t xml:space="preserve"> </w:t>
      </w:r>
      <w:r w:rsidRPr="004B68CA">
        <w:rPr>
          <w:rFonts w:ascii="Times New Roman" w:eastAsia="Times New Roman" w:hAnsi="Times New Roman" w:cs="Times New Roman"/>
          <w:b/>
          <w:bCs/>
          <w:sz w:val="24"/>
          <w:szCs w:val="24"/>
          <w:lang w:eastAsia="en-IN"/>
        </w:rPr>
        <w:t xml:space="preserve">S Prakash, </w:t>
      </w:r>
      <w:r w:rsidRPr="004B68CA">
        <w:rPr>
          <w:rFonts w:ascii="Times New Roman" w:eastAsia="Times New Roman" w:hAnsi="Times New Roman" w:cs="Times New Roman"/>
          <w:b/>
          <w:bCs/>
          <w:sz w:val="24"/>
          <w:szCs w:val="24"/>
          <w:lang w:eastAsia="en-IN"/>
        </w:rPr>
        <w:t>Director : Research of Nehru Group of Institution, Coimbatore</w:t>
      </w:r>
    </w:p>
    <w:p w14:paraId="137EF730" w14:textId="015D565F" w:rsidR="004B68CA" w:rsidRPr="004B68CA" w:rsidRDefault="004B68CA" w:rsidP="004B68CA">
      <w:pPr>
        <w:spacing w:before="100" w:beforeAutospacing="1" w:after="240" w:line="240" w:lineRule="auto"/>
        <w:rPr>
          <w:rFonts w:ascii="Times New Roman" w:eastAsia="Times New Roman" w:hAnsi="Times New Roman" w:cs="Times New Roman"/>
          <w:sz w:val="24"/>
          <w:szCs w:val="24"/>
          <w:lang w:eastAsia="en-IN"/>
        </w:rPr>
      </w:pPr>
      <w:proofErr w:type="spellStart"/>
      <w:r w:rsidRPr="004B68CA">
        <w:rPr>
          <w:rFonts w:ascii="Times New Roman" w:eastAsia="Times New Roman" w:hAnsi="Times New Roman" w:cs="Times New Roman"/>
          <w:sz w:val="24"/>
          <w:szCs w:val="24"/>
          <w:lang w:eastAsia="en-IN"/>
        </w:rPr>
        <w:t>Dr.</w:t>
      </w:r>
      <w:proofErr w:type="spellEnd"/>
      <w:r w:rsidRPr="004B68CA">
        <w:rPr>
          <w:rFonts w:ascii="Times New Roman" w:eastAsia="Times New Roman" w:hAnsi="Times New Roman" w:cs="Times New Roman"/>
          <w:sz w:val="24"/>
          <w:szCs w:val="24"/>
          <w:lang w:eastAsia="en-IN"/>
        </w:rPr>
        <w:t xml:space="preserve"> S. Prakash is a renowned pers</w:t>
      </w:r>
      <w:bookmarkStart w:id="0" w:name="_GoBack"/>
      <w:bookmarkEnd w:id="0"/>
      <w:r w:rsidRPr="004B68CA">
        <w:rPr>
          <w:rFonts w:ascii="Times New Roman" w:eastAsia="Times New Roman" w:hAnsi="Times New Roman" w:cs="Times New Roman"/>
          <w:sz w:val="24"/>
          <w:szCs w:val="24"/>
          <w:lang w:eastAsia="en-IN"/>
        </w:rPr>
        <w:t xml:space="preserve">on with two decades (20 years) of experience in Teaching, Research and Entrepreneurship and marked his footprints in many Educational Institutions at Tamil Nadu. He pursued M.B.A. from </w:t>
      </w:r>
      <w:proofErr w:type="spellStart"/>
      <w:r w:rsidRPr="004B68CA">
        <w:rPr>
          <w:rFonts w:ascii="Times New Roman" w:eastAsia="Times New Roman" w:hAnsi="Times New Roman" w:cs="Times New Roman"/>
          <w:sz w:val="24"/>
          <w:szCs w:val="24"/>
          <w:lang w:eastAsia="en-IN"/>
        </w:rPr>
        <w:t>Bharathiar</w:t>
      </w:r>
      <w:proofErr w:type="spellEnd"/>
      <w:r w:rsidRPr="004B68CA">
        <w:rPr>
          <w:rFonts w:ascii="Times New Roman" w:eastAsia="Times New Roman" w:hAnsi="Times New Roman" w:cs="Times New Roman"/>
          <w:sz w:val="24"/>
          <w:szCs w:val="24"/>
          <w:lang w:eastAsia="en-IN"/>
        </w:rPr>
        <w:t xml:space="preserve"> University, Coimbatore and completed his Doctorate in the area of System which was highly commendable. </w:t>
      </w:r>
      <w:r w:rsidRPr="004B68CA">
        <w:rPr>
          <w:rFonts w:ascii="Times New Roman" w:eastAsia="Times New Roman" w:hAnsi="Times New Roman" w:cs="Times New Roman"/>
          <w:sz w:val="24"/>
          <w:szCs w:val="24"/>
          <w:lang w:eastAsia="en-IN"/>
        </w:rPr>
        <w:br/>
      </w:r>
      <w:r w:rsidRPr="004B68CA">
        <w:rPr>
          <w:rFonts w:ascii="Times New Roman" w:eastAsia="Times New Roman" w:hAnsi="Times New Roman" w:cs="Times New Roman"/>
          <w:sz w:val="24"/>
          <w:szCs w:val="24"/>
          <w:lang w:eastAsia="en-IN"/>
        </w:rPr>
        <w:br/>
        <w:t xml:space="preserve">Currently, the Research and Development activities as well as Entrepreneurial activities are coordinated by him at Nehru Group of Institutions, Coimbatore and Kerala. His vast interest in Research &amp; Entrepreneurship has moulded him to receive fund from funding agencies like DST, EDII, TIFAC-DST, AICTE, ICSSR etc. In the journey at NGI, he has received fund of Rs. 20.89 Crores. Few of his remarkable are </w:t>
      </w:r>
    </w:p>
    <w:p w14:paraId="08DDB45F" w14:textId="77777777" w:rsidR="004B68CA" w:rsidRPr="004B68CA" w:rsidRDefault="004B68CA" w:rsidP="004B68CA">
      <w:pPr>
        <w:numPr>
          <w:ilvl w:val="0"/>
          <w:numId w:val="1"/>
        </w:numPr>
        <w:spacing w:before="100" w:beforeAutospacing="1" w:after="100" w:afterAutospacing="1" w:line="300" w:lineRule="atLeast"/>
        <w:rPr>
          <w:rFonts w:ascii="Times New Roman" w:eastAsia="Times New Roman" w:hAnsi="Times New Roman" w:cs="Times New Roman"/>
          <w:sz w:val="24"/>
          <w:szCs w:val="24"/>
          <w:lang w:eastAsia="en-IN"/>
        </w:rPr>
      </w:pPr>
      <w:r w:rsidRPr="004B68CA">
        <w:rPr>
          <w:rFonts w:ascii="Times New Roman" w:eastAsia="Times New Roman" w:hAnsi="Times New Roman" w:cs="Times New Roman"/>
          <w:sz w:val="24"/>
          <w:szCs w:val="24"/>
          <w:lang w:eastAsia="en-IN"/>
        </w:rPr>
        <w:t>He is the Chief Executive Officer of Nehru Group of Institutions Technology Business Incubator (NGI TBI) which is supported by Department of Science and Technology, Government of India with grant of Rs. 15.99 Crores. NGI TBI is located at Palakkad and the only TBI in South India that supports commercially viable start-ups in the domain of Healthcare and IoT.</w:t>
      </w:r>
    </w:p>
    <w:p w14:paraId="3C5D6260" w14:textId="77777777" w:rsidR="004B68CA" w:rsidRPr="004B68CA" w:rsidRDefault="004B68CA" w:rsidP="004B68CA">
      <w:pPr>
        <w:numPr>
          <w:ilvl w:val="0"/>
          <w:numId w:val="1"/>
        </w:numPr>
        <w:spacing w:before="100" w:beforeAutospacing="1" w:after="100" w:afterAutospacing="1" w:line="300" w:lineRule="atLeast"/>
        <w:rPr>
          <w:rFonts w:ascii="Times New Roman" w:eastAsia="Times New Roman" w:hAnsi="Times New Roman" w:cs="Times New Roman"/>
          <w:sz w:val="24"/>
          <w:szCs w:val="24"/>
          <w:lang w:eastAsia="en-IN"/>
        </w:rPr>
      </w:pPr>
      <w:r w:rsidRPr="004B68CA">
        <w:rPr>
          <w:rFonts w:ascii="Times New Roman" w:eastAsia="Times New Roman" w:hAnsi="Times New Roman" w:cs="Times New Roman"/>
          <w:sz w:val="24"/>
          <w:szCs w:val="24"/>
          <w:lang w:eastAsia="en-IN"/>
        </w:rPr>
        <w:t>New Generation Innovation and Entrepreneurship Development Centre (</w:t>
      </w:r>
      <w:proofErr w:type="spellStart"/>
      <w:r w:rsidRPr="004B68CA">
        <w:rPr>
          <w:rFonts w:ascii="Times New Roman" w:eastAsia="Times New Roman" w:hAnsi="Times New Roman" w:cs="Times New Roman"/>
          <w:sz w:val="24"/>
          <w:szCs w:val="24"/>
          <w:lang w:eastAsia="en-IN"/>
        </w:rPr>
        <w:t>NewGen</w:t>
      </w:r>
      <w:proofErr w:type="spellEnd"/>
      <w:r w:rsidRPr="004B68CA">
        <w:rPr>
          <w:rFonts w:ascii="Times New Roman" w:eastAsia="Times New Roman" w:hAnsi="Times New Roman" w:cs="Times New Roman"/>
          <w:sz w:val="24"/>
          <w:szCs w:val="24"/>
          <w:lang w:eastAsia="en-IN"/>
        </w:rPr>
        <w:t xml:space="preserve"> IEDC) is another project received by him. </w:t>
      </w:r>
      <w:proofErr w:type="spellStart"/>
      <w:r w:rsidRPr="004B68CA">
        <w:rPr>
          <w:rFonts w:ascii="Times New Roman" w:eastAsia="Times New Roman" w:hAnsi="Times New Roman" w:cs="Times New Roman"/>
          <w:sz w:val="24"/>
          <w:szCs w:val="24"/>
          <w:lang w:eastAsia="en-IN"/>
        </w:rPr>
        <w:t>NewGen</w:t>
      </w:r>
      <w:proofErr w:type="spellEnd"/>
      <w:r w:rsidRPr="004B68CA">
        <w:rPr>
          <w:rFonts w:ascii="Times New Roman" w:eastAsia="Times New Roman" w:hAnsi="Times New Roman" w:cs="Times New Roman"/>
          <w:sz w:val="24"/>
          <w:szCs w:val="24"/>
          <w:lang w:eastAsia="en-IN"/>
        </w:rPr>
        <w:t xml:space="preserve"> IEDC is supported by Department of Science and Technology, Government of India with grant of Rs. 4.37 Crores to support more than 150 student innovative projects with financial support of Rs. 2.5 lakhs per project per year.</w:t>
      </w:r>
    </w:p>
    <w:p w14:paraId="6593C9C0" w14:textId="77777777" w:rsidR="004B68CA" w:rsidRPr="004B68CA" w:rsidRDefault="004B68CA" w:rsidP="004B68CA">
      <w:pPr>
        <w:numPr>
          <w:ilvl w:val="0"/>
          <w:numId w:val="1"/>
        </w:numPr>
        <w:spacing w:before="100" w:beforeAutospacing="1" w:after="100" w:afterAutospacing="1" w:line="300" w:lineRule="atLeast"/>
        <w:rPr>
          <w:rFonts w:ascii="Times New Roman" w:eastAsia="Times New Roman" w:hAnsi="Times New Roman" w:cs="Times New Roman"/>
          <w:sz w:val="24"/>
          <w:szCs w:val="24"/>
          <w:lang w:eastAsia="en-IN"/>
        </w:rPr>
      </w:pPr>
      <w:r w:rsidRPr="004B68CA">
        <w:rPr>
          <w:rFonts w:ascii="Times New Roman" w:eastAsia="Times New Roman" w:hAnsi="Times New Roman" w:cs="Times New Roman"/>
          <w:sz w:val="24"/>
          <w:szCs w:val="24"/>
          <w:lang w:eastAsia="en-IN"/>
        </w:rPr>
        <w:t xml:space="preserve">A total fund of Rs. 39.80 lakhs has been received by him from Department of Science and Technology, Government of India &amp; EDII, Ahmedabad for organising </w:t>
      </w:r>
      <w:r w:rsidRPr="004B68CA">
        <w:rPr>
          <w:rFonts w:ascii="Times New Roman" w:eastAsia="Times New Roman" w:hAnsi="Times New Roman" w:cs="Times New Roman"/>
          <w:sz w:val="24"/>
          <w:szCs w:val="24"/>
          <w:lang w:eastAsia="en-IN"/>
        </w:rPr>
        <w:br/>
      </w:r>
      <w:r w:rsidRPr="004B68CA">
        <w:rPr>
          <w:rFonts w:ascii="Times New Roman" w:eastAsia="Times New Roman" w:hAnsi="Times New Roman" w:cs="Times New Roman"/>
          <w:sz w:val="24"/>
          <w:szCs w:val="24"/>
          <w:lang w:eastAsia="en-IN"/>
        </w:rPr>
        <w:sym w:font="Symbol" w:char="F0D8"/>
      </w:r>
      <w:r w:rsidRPr="004B68CA">
        <w:rPr>
          <w:rFonts w:ascii="Times New Roman" w:eastAsia="Times New Roman" w:hAnsi="Times New Roman" w:cs="Times New Roman"/>
          <w:sz w:val="24"/>
          <w:szCs w:val="24"/>
          <w:lang w:eastAsia="en-IN"/>
        </w:rPr>
        <w:t xml:space="preserve"> 64 Entrepreneurship Awareness Camp, </w:t>
      </w:r>
      <w:r w:rsidRPr="004B68CA">
        <w:rPr>
          <w:rFonts w:ascii="Times New Roman" w:eastAsia="Times New Roman" w:hAnsi="Times New Roman" w:cs="Times New Roman"/>
          <w:sz w:val="24"/>
          <w:szCs w:val="24"/>
          <w:lang w:eastAsia="en-IN"/>
        </w:rPr>
        <w:br/>
      </w:r>
      <w:r w:rsidRPr="004B68CA">
        <w:rPr>
          <w:rFonts w:ascii="Times New Roman" w:eastAsia="Times New Roman" w:hAnsi="Times New Roman" w:cs="Times New Roman"/>
          <w:sz w:val="24"/>
          <w:szCs w:val="24"/>
          <w:lang w:eastAsia="en-IN"/>
        </w:rPr>
        <w:sym w:font="Symbol" w:char="F0D8"/>
      </w:r>
      <w:r w:rsidRPr="004B68CA">
        <w:rPr>
          <w:rFonts w:ascii="Times New Roman" w:eastAsia="Times New Roman" w:hAnsi="Times New Roman" w:cs="Times New Roman"/>
          <w:sz w:val="24"/>
          <w:szCs w:val="24"/>
          <w:lang w:eastAsia="en-IN"/>
        </w:rPr>
        <w:t xml:space="preserve"> 04 Faculty Development Programme</w:t>
      </w:r>
      <w:r w:rsidRPr="004B68CA">
        <w:rPr>
          <w:rFonts w:ascii="Times New Roman" w:eastAsia="Times New Roman" w:hAnsi="Times New Roman" w:cs="Times New Roman"/>
          <w:sz w:val="24"/>
          <w:szCs w:val="24"/>
          <w:lang w:eastAsia="en-IN"/>
        </w:rPr>
        <w:br/>
      </w:r>
      <w:r w:rsidRPr="004B68CA">
        <w:rPr>
          <w:rFonts w:ascii="Times New Roman" w:eastAsia="Times New Roman" w:hAnsi="Times New Roman" w:cs="Times New Roman"/>
          <w:sz w:val="24"/>
          <w:szCs w:val="24"/>
          <w:lang w:eastAsia="en-IN"/>
        </w:rPr>
        <w:sym w:font="Symbol" w:char="F0D8"/>
      </w:r>
      <w:r w:rsidRPr="004B68CA">
        <w:rPr>
          <w:rFonts w:ascii="Times New Roman" w:eastAsia="Times New Roman" w:hAnsi="Times New Roman" w:cs="Times New Roman"/>
          <w:sz w:val="24"/>
          <w:szCs w:val="24"/>
          <w:lang w:eastAsia="en-IN"/>
        </w:rPr>
        <w:t xml:space="preserve"> 04 Entrepreneurship Development Programme and </w:t>
      </w:r>
      <w:r w:rsidRPr="004B68CA">
        <w:rPr>
          <w:rFonts w:ascii="Times New Roman" w:eastAsia="Times New Roman" w:hAnsi="Times New Roman" w:cs="Times New Roman"/>
          <w:sz w:val="24"/>
          <w:szCs w:val="24"/>
          <w:lang w:eastAsia="en-IN"/>
        </w:rPr>
        <w:br/>
      </w:r>
      <w:r w:rsidRPr="004B68CA">
        <w:rPr>
          <w:rFonts w:ascii="Times New Roman" w:eastAsia="Times New Roman" w:hAnsi="Times New Roman" w:cs="Times New Roman"/>
          <w:sz w:val="24"/>
          <w:szCs w:val="24"/>
          <w:lang w:eastAsia="en-IN"/>
        </w:rPr>
        <w:sym w:font="Symbol" w:char="F0D8"/>
      </w:r>
      <w:r w:rsidRPr="004B68CA">
        <w:rPr>
          <w:rFonts w:ascii="Times New Roman" w:eastAsia="Times New Roman" w:hAnsi="Times New Roman" w:cs="Times New Roman"/>
          <w:sz w:val="24"/>
          <w:szCs w:val="24"/>
          <w:lang w:eastAsia="en-IN"/>
        </w:rPr>
        <w:t xml:space="preserve"> 03 Technology based Entrepreneurship Development Programme. </w:t>
      </w:r>
    </w:p>
    <w:p w14:paraId="71AFB286" w14:textId="77777777" w:rsidR="004B68CA" w:rsidRPr="004B68CA" w:rsidRDefault="004B68CA" w:rsidP="004B68CA">
      <w:pPr>
        <w:numPr>
          <w:ilvl w:val="0"/>
          <w:numId w:val="1"/>
        </w:numPr>
        <w:spacing w:before="100" w:beforeAutospacing="1" w:after="100" w:afterAutospacing="1" w:line="300" w:lineRule="atLeast"/>
        <w:rPr>
          <w:rFonts w:ascii="Times New Roman" w:eastAsia="Times New Roman" w:hAnsi="Times New Roman" w:cs="Times New Roman"/>
          <w:sz w:val="24"/>
          <w:szCs w:val="24"/>
          <w:lang w:eastAsia="en-IN"/>
        </w:rPr>
      </w:pPr>
      <w:r w:rsidRPr="004B68CA">
        <w:rPr>
          <w:rFonts w:ascii="Times New Roman" w:eastAsia="Times New Roman" w:hAnsi="Times New Roman" w:cs="Times New Roman"/>
          <w:sz w:val="24"/>
          <w:szCs w:val="24"/>
          <w:lang w:eastAsia="en-IN"/>
        </w:rPr>
        <w:t>He has organised IPR Awareness Programme with the support of TIFAC-DST.</w:t>
      </w:r>
    </w:p>
    <w:p w14:paraId="7C60AE78" w14:textId="77777777" w:rsidR="004B68CA" w:rsidRPr="004B68CA" w:rsidRDefault="004B68CA" w:rsidP="004B68CA">
      <w:pPr>
        <w:numPr>
          <w:ilvl w:val="0"/>
          <w:numId w:val="1"/>
        </w:numPr>
        <w:spacing w:before="100" w:beforeAutospacing="1" w:after="100" w:afterAutospacing="1" w:line="300" w:lineRule="atLeast"/>
        <w:rPr>
          <w:rFonts w:ascii="Times New Roman" w:eastAsia="Times New Roman" w:hAnsi="Times New Roman" w:cs="Times New Roman"/>
          <w:sz w:val="24"/>
          <w:szCs w:val="24"/>
          <w:lang w:eastAsia="en-IN"/>
        </w:rPr>
      </w:pPr>
      <w:r w:rsidRPr="004B68CA">
        <w:rPr>
          <w:rFonts w:ascii="Times New Roman" w:eastAsia="Times New Roman" w:hAnsi="Times New Roman" w:cs="Times New Roman"/>
          <w:sz w:val="24"/>
          <w:szCs w:val="24"/>
          <w:lang w:eastAsia="en-IN"/>
        </w:rPr>
        <w:t xml:space="preserve">He was the Chief convener for a Ten day ICSSR course on, “Research Methodology in Social Science for </w:t>
      </w:r>
      <w:proofErr w:type="spellStart"/>
      <w:r w:rsidRPr="004B68CA">
        <w:rPr>
          <w:rFonts w:ascii="Times New Roman" w:eastAsia="Times New Roman" w:hAnsi="Times New Roman" w:cs="Times New Roman"/>
          <w:sz w:val="24"/>
          <w:szCs w:val="24"/>
          <w:lang w:eastAsia="en-IN"/>
        </w:rPr>
        <w:t>Ph.D</w:t>
      </w:r>
      <w:proofErr w:type="spellEnd"/>
      <w:r w:rsidRPr="004B68CA">
        <w:rPr>
          <w:rFonts w:ascii="Times New Roman" w:eastAsia="Times New Roman" w:hAnsi="Times New Roman" w:cs="Times New Roman"/>
          <w:sz w:val="24"/>
          <w:szCs w:val="24"/>
          <w:lang w:eastAsia="en-IN"/>
        </w:rPr>
        <w:t xml:space="preserve"> Scholars” supported by ICSSR with a grant of Rs. 5,50,000 Lakhs.</w:t>
      </w:r>
    </w:p>
    <w:p w14:paraId="24123219" w14:textId="77777777" w:rsidR="004B68CA" w:rsidRPr="004B68CA" w:rsidRDefault="004B68CA" w:rsidP="004B68CA">
      <w:pPr>
        <w:numPr>
          <w:ilvl w:val="0"/>
          <w:numId w:val="1"/>
        </w:numPr>
        <w:spacing w:before="100" w:beforeAutospacing="1" w:after="100" w:afterAutospacing="1" w:line="300" w:lineRule="atLeast"/>
        <w:rPr>
          <w:rFonts w:ascii="Times New Roman" w:eastAsia="Times New Roman" w:hAnsi="Times New Roman" w:cs="Times New Roman"/>
          <w:sz w:val="24"/>
          <w:szCs w:val="24"/>
          <w:lang w:eastAsia="en-IN"/>
        </w:rPr>
      </w:pPr>
      <w:r w:rsidRPr="004B68CA">
        <w:rPr>
          <w:rFonts w:ascii="Times New Roman" w:eastAsia="Times New Roman" w:hAnsi="Times New Roman" w:cs="Times New Roman"/>
          <w:sz w:val="24"/>
          <w:szCs w:val="24"/>
          <w:lang w:eastAsia="en-IN"/>
        </w:rPr>
        <w:t>Entrepreneurial Talk Shows with 31 Entrepreneurs and direct interaction with CEOs of Technology Business Incubators was organised by him to the students and faculty members. He has also conducted Outreach program with the officials of EDII, DIC, MSME, CODISSIA, NSIC &amp; Banks.</w:t>
      </w:r>
    </w:p>
    <w:p w14:paraId="6918B056" w14:textId="77777777" w:rsidR="004B68CA" w:rsidRPr="004B68CA" w:rsidRDefault="004B68CA" w:rsidP="004B68CA">
      <w:pPr>
        <w:numPr>
          <w:ilvl w:val="0"/>
          <w:numId w:val="1"/>
        </w:numPr>
        <w:spacing w:before="100" w:beforeAutospacing="1" w:after="100" w:afterAutospacing="1" w:line="300" w:lineRule="atLeast"/>
        <w:rPr>
          <w:rFonts w:ascii="Times New Roman" w:eastAsia="Times New Roman" w:hAnsi="Times New Roman" w:cs="Times New Roman"/>
          <w:sz w:val="24"/>
          <w:szCs w:val="24"/>
          <w:lang w:eastAsia="en-IN"/>
        </w:rPr>
      </w:pPr>
      <w:r w:rsidRPr="004B68CA">
        <w:rPr>
          <w:rFonts w:ascii="Times New Roman" w:eastAsia="Times New Roman" w:hAnsi="Times New Roman" w:cs="Times New Roman"/>
          <w:sz w:val="24"/>
          <w:szCs w:val="24"/>
          <w:lang w:eastAsia="en-IN"/>
        </w:rPr>
        <w:t>Apart from the above, his main aim is to teach students, how to adopt Entrepreneurship as a Career and Encourage them to be Job Creators and not Job Seekers.</w:t>
      </w:r>
    </w:p>
    <w:p w14:paraId="7331C97A" w14:textId="77777777" w:rsidR="004B68CA" w:rsidRPr="004B68CA" w:rsidRDefault="004B68CA" w:rsidP="004B68CA">
      <w:pPr>
        <w:spacing w:before="100" w:beforeAutospacing="1" w:after="100" w:afterAutospacing="1" w:line="240" w:lineRule="auto"/>
        <w:rPr>
          <w:rFonts w:ascii="Times New Roman" w:eastAsia="Times New Roman" w:hAnsi="Times New Roman" w:cs="Times New Roman"/>
          <w:sz w:val="24"/>
          <w:szCs w:val="24"/>
          <w:lang w:eastAsia="en-IN"/>
        </w:rPr>
      </w:pPr>
      <w:r w:rsidRPr="004B68CA">
        <w:rPr>
          <w:rFonts w:ascii="Times New Roman" w:eastAsia="Times New Roman" w:hAnsi="Times New Roman" w:cs="Times New Roman"/>
          <w:sz w:val="24"/>
          <w:szCs w:val="24"/>
          <w:lang w:eastAsia="en-IN"/>
        </w:rPr>
        <w:t xml:space="preserve">Beyond this being a leader, he had chaired the sessions for many International and National conferences and coordinated many Faculty Development programs which enrich the teaching ability of many peers. His footprints were marked in more than 26 international conferences, adding to it he had published 29 international journals. He was </w:t>
      </w:r>
      <w:proofErr w:type="spellStart"/>
      <w:r w:rsidRPr="004B68CA">
        <w:rPr>
          <w:rFonts w:ascii="Times New Roman" w:eastAsia="Times New Roman" w:hAnsi="Times New Roman" w:cs="Times New Roman"/>
          <w:sz w:val="24"/>
          <w:szCs w:val="24"/>
          <w:lang w:eastAsia="en-IN"/>
        </w:rPr>
        <w:t>honored</w:t>
      </w:r>
      <w:proofErr w:type="spellEnd"/>
      <w:r w:rsidRPr="004B68CA">
        <w:rPr>
          <w:rFonts w:ascii="Times New Roman" w:eastAsia="Times New Roman" w:hAnsi="Times New Roman" w:cs="Times New Roman"/>
          <w:sz w:val="24"/>
          <w:szCs w:val="24"/>
          <w:lang w:eastAsia="en-IN"/>
        </w:rPr>
        <w:t xml:space="preserve"> as “Best Professor of the month” by higher education review magazine during July ‘14. Also, proved himself to be good facilitator as he guided Three scholars who had successfully completed their </w:t>
      </w:r>
      <w:proofErr w:type="spellStart"/>
      <w:r w:rsidRPr="004B68CA">
        <w:rPr>
          <w:rFonts w:ascii="Times New Roman" w:eastAsia="Times New Roman" w:hAnsi="Times New Roman" w:cs="Times New Roman"/>
          <w:sz w:val="24"/>
          <w:szCs w:val="24"/>
          <w:lang w:eastAsia="en-IN"/>
        </w:rPr>
        <w:t>Ph.D</w:t>
      </w:r>
      <w:proofErr w:type="spellEnd"/>
      <w:r w:rsidRPr="004B68CA">
        <w:rPr>
          <w:rFonts w:ascii="Times New Roman" w:eastAsia="Times New Roman" w:hAnsi="Times New Roman" w:cs="Times New Roman"/>
          <w:sz w:val="24"/>
          <w:szCs w:val="24"/>
          <w:lang w:eastAsia="en-IN"/>
        </w:rPr>
        <w:t xml:space="preserve"> and </w:t>
      </w:r>
      <w:r w:rsidRPr="004B68CA">
        <w:rPr>
          <w:rFonts w:ascii="Times New Roman" w:eastAsia="Times New Roman" w:hAnsi="Times New Roman" w:cs="Times New Roman"/>
          <w:sz w:val="24"/>
          <w:szCs w:val="24"/>
          <w:lang w:eastAsia="en-IN"/>
        </w:rPr>
        <w:lastRenderedPageBreak/>
        <w:t xml:space="preserve">currently guiding Fourteen Doctoral Research scholars. He is specialized in discovering the talents of the students and motivating them to achieve many mile stones in their life. </w:t>
      </w:r>
      <w:r w:rsidRPr="004B68CA">
        <w:rPr>
          <w:rFonts w:ascii="Times New Roman" w:eastAsia="Times New Roman" w:hAnsi="Times New Roman" w:cs="Times New Roman"/>
          <w:sz w:val="24"/>
          <w:szCs w:val="24"/>
          <w:lang w:eastAsia="en-IN"/>
        </w:rPr>
        <w:br/>
      </w:r>
      <w:r w:rsidRPr="004B68CA">
        <w:rPr>
          <w:rFonts w:ascii="Times New Roman" w:eastAsia="Times New Roman" w:hAnsi="Times New Roman" w:cs="Times New Roman"/>
          <w:sz w:val="24"/>
          <w:szCs w:val="24"/>
          <w:lang w:eastAsia="en-IN"/>
        </w:rPr>
        <w:br/>
        <w:t>Currently he is in the Editorial Board for seven International Journals and a member in Academic council for Autonomous colleges, served as a coordinator for NBA &amp; NAAC and autonomous committee, life member of American Management Association (AMA), Coimbatore Management Association (CMA), Association of Scientists, Developers, Faculties (ASDF) and Presiding the Madras Management Association – Student chapter. He also visited various countries such as USA, Singapore and Malaysia.</w:t>
      </w:r>
    </w:p>
    <w:p w14:paraId="4A6515E7" w14:textId="77777777" w:rsidR="004B68CA" w:rsidRPr="004B68CA" w:rsidRDefault="004B68CA">
      <w:pPr>
        <w:rPr>
          <w:rFonts w:ascii="Times New Roman" w:hAnsi="Times New Roman" w:cs="Times New Roman"/>
          <w:sz w:val="24"/>
          <w:szCs w:val="24"/>
        </w:rPr>
      </w:pPr>
    </w:p>
    <w:sectPr w:rsidR="004B68CA" w:rsidRPr="004B68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93D95"/>
    <w:multiLevelType w:val="multilevel"/>
    <w:tmpl w:val="925C4E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CA"/>
    <w:rsid w:val="004B68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3688"/>
  <w15:chartTrackingRefBased/>
  <w15:docId w15:val="{DFD557C2-762D-4688-8CA6-E89C4252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524987">
      <w:bodyDiv w:val="1"/>
      <w:marLeft w:val="0"/>
      <w:marRight w:val="0"/>
      <w:marTop w:val="0"/>
      <w:marBottom w:val="0"/>
      <w:divBdr>
        <w:top w:val="none" w:sz="0" w:space="0" w:color="auto"/>
        <w:left w:val="none" w:sz="0" w:space="0" w:color="auto"/>
        <w:bottom w:val="none" w:sz="0" w:space="0" w:color="auto"/>
        <w:right w:val="none" w:sz="0" w:space="0" w:color="auto"/>
      </w:divBdr>
    </w:div>
    <w:div w:id="988284113">
      <w:bodyDiv w:val="1"/>
      <w:marLeft w:val="0"/>
      <w:marRight w:val="0"/>
      <w:marTop w:val="0"/>
      <w:marBottom w:val="0"/>
      <w:divBdr>
        <w:top w:val="none" w:sz="0" w:space="0" w:color="auto"/>
        <w:left w:val="none" w:sz="0" w:space="0" w:color="auto"/>
        <w:bottom w:val="none" w:sz="0" w:space="0" w:color="auto"/>
        <w:right w:val="none" w:sz="0" w:space="0" w:color="auto"/>
      </w:divBdr>
      <w:divsChild>
        <w:div w:id="492380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 Pai</dc:creator>
  <cp:keywords/>
  <dc:description/>
  <cp:lastModifiedBy>Karthik Pai</cp:lastModifiedBy>
  <cp:revision>1</cp:revision>
  <dcterms:created xsi:type="dcterms:W3CDTF">2020-01-27T06:30:00Z</dcterms:created>
  <dcterms:modified xsi:type="dcterms:W3CDTF">2020-01-27T06:33:00Z</dcterms:modified>
</cp:coreProperties>
</file>