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5C4CCD">
      <w:r>
        <w:t xml:space="preserve">ACM Activities 2018-19 </w:t>
      </w:r>
      <w:proofErr w:type="gramStart"/>
      <w:r>
        <w:t xml:space="preserve">Inauguration </w:t>
      </w:r>
      <w:r w:rsidR="00CC6871">
        <w:t xml:space="preserve"> </w:t>
      </w:r>
      <w:r>
        <w:t>&amp;</w:t>
      </w:r>
      <w:proofErr w:type="gramEnd"/>
      <w:r>
        <w:t xml:space="preserve"> Distinguished Speaker Program.</w:t>
      </w:r>
      <w:bookmarkStart w:id="0" w:name="_GoBack"/>
      <w:bookmarkEnd w:id="0"/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5C4CCD"/>
    <w:rsid w:val="007912B4"/>
    <w:rsid w:val="00A23B36"/>
    <w:rsid w:val="00B84F8D"/>
    <w:rsid w:val="00BD74E5"/>
    <w:rsid w:val="00CC6871"/>
    <w:rsid w:val="00E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ECCC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6</cp:revision>
  <dcterms:created xsi:type="dcterms:W3CDTF">2018-01-23T09:18:00Z</dcterms:created>
  <dcterms:modified xsi:type="dcterms:W3CDTF">2018-09-28T06:16:00Z</dcterms:modified>
</cp:coreProperties>
</file>