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070" w:leader="none"/>
        </w:tabs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070" w:leader="none"/>
        </w:tabs>
        <w:bidi w:val="0"/>
        <w:spacing w:lineRule="auto" w:line="240" w:before="0" w:after="0"/>
        <w:jc w:val="center"/>
        <w:rPr>
          <w:rFonts w:cs="Times New Roman" w:ascii="Bitstream Charter" w:hAnsi="Bitstream Charter"/>
          <w:color w:val="000000"/>
          <w:sz w:val="22"/>
          <w:szCs w:val="22"/>
        </w:rPr>
      </w:pPr>
      <w:r>
        <w:rPr>
          <w:rFonts w:cs="Times New Roman" w:ascii="Bitstream Charter" w:hAnsi="Bitstream Charter"/>
          <w:color w:val="000000"/>
          <w:sz w:val="22"/>
          <w:szCs w:val="22"/>
        </w:rPr>
        <w:t xml:space="preserve"> </w:t>
      </w:r>
      <w:r>
        <w:rPr>
          <w:rFonts w:cs="Times New Roman" w:ascii="Bitstream Charter" w:hAnsi="Bitstream Charter"/>
          <w:color w:val="000000"/>
          <w:sz w:val="22"/>
          <w:szCs w:val="22"/>
        </w:rPr>
        <w:t>Department of Counselling, Welfare, Training &amp; Placement</w:t>
      </w:r>
    </w:p>
    <w:p>
      <w:pPr>
        <w:pStyle w:val="Normal"/>
        <w:tabs>
          <w:tab w:val="left" w:pos="5400" w:leader="none"/>
        </w:tabs>
        <w:spacing w:lineRule="auto" w:line="240" w:before="0" w:after="0"/>
        <w:jc w:val="center"/>
        <w:rPr>
          <w:rFonts w:cs="Times New Roman" w:ascii="Bitstream Charter" w:hAnsi="Bitstream Charter"/>
          <w:color w:val="000000"/>
          <w:sz w:val="22"/>
          <w:szCs w:val="22"/>
        </w:rPr>
      </w:pPr>
      <w:r>
        <w:rPr>
          <w:rFonts w:cs="Times New Roman" w:ascii="Bitstream Charter" w:hAnsi="Bitstream Charter"/>
          <w:color w:val="000000"/>
          <w:sz w:val="22"/>
          <w:szCs w:val="22"/>
        </w:rPr>
        <w:t>NMAM Institute of Technology</w:t>
      </w:r>
    </w:p>
    <w:p>
      <w:pPr>
        <w:pStyle w:val="Normal"/>
        <w:tabs>
          <w:tab w:val="left" w:pos="5400" w:leader="none"/>
        </w:tabs>
        <w:spacing w:lineRule="auto" w:line="240" w:before="0" w:after="0"/>
        <w:jc w:val="center"/>
        <w:rPr>
          <w:rFonts w:cs="Times New Roman" w:ascii="Bitstream Charter" w:hAnsi="Bitstream Charter"/>
          <w:b/>
          <w:bCs/>
          <w:color w:val="000000"/>
          <w:sz w:val="22"/>
          <w:szCs w:val="22"/>
        </w:rPr>
      </w:pPr>
      <w:r>
        <w:rPr>
          <w:rFonts w:cs="Times New Roman" w:ascii="Bitstream Charter" w:hAnsi="Bitstream Charter"/>
          <w:b/>
          <w:bCs/>
          <w:color w:val="000000"/>
          <w:sz w:val="22"/>
          <w:szCs w:val="22"/>
        </w:rPr>
        <w:t xml:space="preserve"> </w:t>
      </w:r>
      <w:r>
        <w:rPr>
          <w:rFonts w:cs="Times New Roman" w:ascii="Bitstream Charter" w:hAnsi="Bitstream Charter"/>
          <w:b/>
          <w:bCs/>
          <w:color w:val="000000"/>
          <w:sz w:val="22"/>
          <w:szCs w:val="22"/>
        </w:rPr>
        <w:t>22</w:t>
      </w:r>
      <w:r>
        <w:rPr>
          <w:rFonts w:cs="Times New Roman" w:ascii="Bitstream Charter" w:hAnsi="Bitstream Charter"/>
          <w:b/>
          <w:bCs/>
          <w:color w:val="000000"/>
          <w:sz w:val="22"/>
          <w:szCs w:val="22"/>
          <w:vertAlign w:val="superscript"/>
        </w:rPr>
        <w:t>nd</w:t>
      </w:r>
      <w:r>
        <w:rPr>
          <w:rFonts w:cs="Times New Roman" w:ascii="Bitstream Charter" w:hAnsi="Bitstream Charter"/>
          <w:b/>
          <w:bCs/>
          <w:color w:val="000000"/>
          <w:sz w:val="22"/>
          <w:szCs w:val="22"/>
        </w:rPr>
        <w:t xml:space="preserve"> July 2017</w:t>
      </w:r>
    </w:p>
    <w:p>
      <w:pPr>
        <w:pStyle w:val="Normal"/>
        <w:tabs>
          <w:tab w:val="left" w:pos="5400" w:leader="none"/>
        </w:tabs>
        <w:spacing w:lineRule="auto" w:line="240" w:before="0" w:after="0"/>
        <w:jc w:val="center"/>
        <w:rPr>
          <w:rFonts w:cs="Times New Roman" w:ascii="Bitstream Charter" w:hAnsi="Bitstream Charter"/>
          <w:b/>
          <w:bCs/>
          <w:color w:val="000000"/>
          <w:sz w:val="40"/>
          <w:szCs w:val="40"/>
        </w:rPr>
      </w:pPr>
      <w:r>
        <w:rPr>
          <w:rFonts w:cs="Times New Roman" w:ascii="Bitstream Charter" w:hAnsi="Bitstream Charter"/>
          <w:b/>
          <w:bCs/>
          <w:color w:val="000000"/>
          <w:sz w:val="40"/>
          <w:szCs w:val="40"/>
        </w:rPr>
        <w:t>Mission Prerana for Change</w:t>
      </w:r>
    </w:p>
    <w:p>
      <w:pPr>
        <w:pStyle w:val="Heading2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cs="Times New Roman" w:ascii="Bitstream Charter" w:hAnsi="Bitstream Charter"/>
          <w:b/>
          <w:color w:val="000000"/>
          <w:sz w:val="40"/>
          <w:szCs w:val="40"/>
        </w:rPr>
      </w:pPr>
      <w:r>
        <w:rPr>
          <w:rFonts w:cs="Times New Roman" w:ascii="Bitstream Charter" w:hAnsi="Bitstream Charter"/>
          <w:b/>
          <w:color w:val="000000"/>
          <w:sz w:val="40"/>
          <w:szCs w:val="40"/>
        </w:rPr>
        <w:t xml:space="preserve"> 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Heading2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itstream Charte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revision>0</cp:revision>
</cp:coreProperties>
</file>